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9" w:rsidRPr="001A7541" w:rsidRDefault="00FE5E99" w:rsidP="00FE5E99">
      <w:pPr>
        <w:pStyle w:val="a3"/>
        <w:shd w:val="clear" w:color="auto" w:fill="FFFFFF"/>
        <w:jc w:val="center"/>
        <w:rPr>
          <w:rStyle w:val="a4"/>
          <w:i/>
          <w:color w:val="404040"/>
          <w:sz w:val="36"/>
          <w:szCs w:val="36"/>
          <w:u w:val="single"/>
        </w:rPr>
      </w:pPr>
      <w:r w:rsidRPr="00FE5E99">
        <w:rPr>
          <w:rStyle w:val="a4"/>
          <w:i/>
          <w:color w:val="404040"/>
          <w:sz w:val="36"/>
          <w:szCs w:val="36"/>
          <w:u w:val="single"/>
        </w:rPr>
        <w:t>ВИДЫ  СОЦИАЛЬНЫХ  УСЛУГ</w:t>
      </w:r>
      <w:r w:rsidR="001A7541">
        <w:rPr>
          <w:rStyle w:val="a4"/>
          <w:i/>
          <w:color w:val="404040"/>
          <w:sz w:val="36"/>
          <w:szCs w:val="36"/>
          <w:u w:val="single"/>
        </w:rPr>
        <w:t xml:space="preserve"> В ФОРМЕ СТАЦИОНАРНОГО СОЦИАЛЬНОГО ОБСЛУЖИВАНИЯ</w:t>
      </w:r>
    </w:p>
    <w:p w:rsidR="00FE5E99" w:rsidRPr="00FE5E99" w:rsidRDefault="00FE5E99" w:rsidP="00FE5E99">
      <w:pPr>
        <w:pStyle w:val="a3"/>
        <w:shd w:val="clear" w:color="auto" w:fill="FFFFFF"/>
        <w:jc w:val="center"/>
        <w:rPr>
          <w:color w:val="404040"/>
          <w:sz w:val="36"/>
          <w:szCs w:val="36"/>
        </w:rPr>
      </w:pPr>
      <w:r w:rsidRPr="00FE5E99">
        <w:rPr>
          <w:color w:val="404040"/>
          <w:sz w:val="36"/>
          <w:szCs w:val="36"/>
        </w:rPr>
        <w:t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</w:t>
      </w:r>
    </w:p>
    <w:p w:rsidR="00FE5E99" w:rsidRDefault="00FE5E99" w:rsidP="00FE5E99">
      <w:pPr>
        <w:pStyle w:val="a3"/>
        <w:shd w:val="clear" w:color="auto" w:fill="FFFFFF"/>
        <w:jc w:val="center"/>
        <w:rPr>
          <w:color w:val="404040"/>
          <w:sz w:val="36"/>
          <w:szCs w:val="36"/>
        </w:rPr>
      </w:pPr>
      <w:proofErr w:type="gramStart"/>
      <w:r w:rsidRPr="00FE5E99">
        <w:rPr>
          <w:color w:val="404040"/>
          <w:sz w:val="36"/>
          <w:szCs w:val="36"/>
        </w:rPr>
        <w:t>В доме-интернате предоставляются виды социальных услуг, гарантированных государством ( ФЗ №442-ФЗ от 28.12.2013г,, закон Калужской области №670-ОЗ от 26.12.2014г, приказ министерства по делам семьи, демографической и социальной политике Калужской области №1601 от 26.12.2014г </w:t>
      </w:r>
      <w:proofErr w:type="gramEnd"/>
    </w:p>
    <w:p w:rsidR="001A7541" w:rsidRDefault="001A7541" w:rsidP="00FE5E99">
      <w:pPr>
        <w:pStyle w:val="a3"/>
        <w:shd w:val="clear" w:color="auto" w:fill="FFFFFF"/>
        <w:jc w:val="center"/>
        <w:rPr>
          <w:color w:val="404040"/>
          <w:sz w:val="36"/>
          <w:szCs w:val="36"/>
        </w:rPr>
      </w:pPr>
    </w:p>
    <w:p w:rsidR="001A7541" w:rsidRDefault="001A7541" w:rsidP="00FE5E99">
      <w:pPr>
        <w:pStyle w:val="a3"/>
        <w:shd w:val="clear" w:color="auto" w:fill="FFFFFF"/>
        <w:jc w:val="center"/>
        <w:rPr>
          <w:rStyle w:val="a4"/>
          <w:i/>
          <w:color w:val="404040"/>
          <w:sz w:val="36"/>
          <w:szCs w:val="36"/>
          <w:u w:val="single"/>
        </w:rPr>
      </w:pPr>
      <w:r w:rsidRPr="00FE5E99">
        <w:rPr>
          <w:rStyle w:val="a4"/>
          <w:i/>
          <w:color w:val="404040"/>
          <w:sz w:val="36"/>
          <w:szCs w:val="36"/>
          <w:u w:val="single"/>
        </w:rPr>
        <w:t>ВИДЫ  СОЦИАЛЬНЫХ  УСЛУГ</w:t>
      </w:r>
      <w:r>
        <w:rPr>
          <w:rStyle w:val="a4"/>
          <w:i/>
          <w:color w:val="404040"/>
          <w:sz w:val="36"/>
          <w:szCs w:val="36"/>
          <w:u w:val="single"/>
        </w:rPr>
        <w:t xml:space="preserve"> В ФОРМЕ </w:t>
      </w:r>
      <w:r>
        <w:rPr>
          <w:rStyle w:val="a4"/>
          <w:i/>
          <w:color w:val="404040"/>
          <w:sz w:val="36"/>
          <w:szCs w:val="36"/>
          <w:u w:val="single"/>
        </w:rPr>
        <w:t xml:space="preserve"> СОЦИАЛЬНОГО ОБСЛУЖИВАНИЯ</w:t>
      </w:r>
      <w:r>
        <w:rPr>
          <w:rStyle w:val="a4"/>
          <w:i/>
          <w:color w:val="404040"/>
          <w:sz w:val="36"/>
          <w:szCs w:val="36"/>
          <w:u w:val="single"/>
        </w:rPr>
        <w:t xml:space="preserve"> НА ДОМУ</w:t>
      </w:r>
    </w:p>
    <w:p w:rsidR="001A7541" w:rsidRDefault="001A7541" w:rsidP="001A7541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Социальн</w:t>
      </w:r>
      <w:proofErr w:type="gramStart"/>
      <w:r>
        <w:rPr>
          <w:rStyle w:val="a4"/>
          <w:b w:val="0"/>
          <w:color w:val="404040"/>
          <w:sz w:val="36"/>
          <w:szCs w:val="36"/>
        </w:rPr>
        <w:t>о-</w:t>
      </w:r>
      <w:proofErr w:type="gramEnd"/>
      <w:r>
        <w:rPr>
          <w:rStyle w:val="a4"/>
          <w:b w:val="0"/>
          <w:color w:val="404040"/>
          <w:sz w:val="36"/>
          <w:szCs w:val="36"/>
        </w:rPr>
        <w:t xml:space="preserve"> бытовые услуги:</w:t>
      </w:r>
    </w:p>
    <w:p w:rsidR="001A7541" w:rsidRDefault="001A7541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Покупка лекарств за счет средств получателей социальных услуг и доставка на дом лекарственных препаратов, медицинских изделий, продуктов питания и прочих товаров.</w:t>
      </w:r>
    </w:p>
    <w:p w:rsidR="001A7541" w:rsidRDefault="001A7541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Помощь в приготовлении пищи.</w:t>
      </w:r>
    </w:p>
    <w:p w:rsidR="001A7541" w:rsidRDefault="001A7541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Оплата за счет средств получателя социальных услуг жилищн</w:t>
      </w:r>
      <w:proofErr w:type="gramStart"/>
      <w:r>
        <w:rPr>
          <w:rStyle w:val="a4"/>
          <w:b w:val="0"/>
          <w:color w:val="404040"/>
          <w:sz w:val="36"/>
          <w:szCs w:val="36"/>
        </w:rPr>
        <w:t>о-</w:t>
      </w:r>
      <w:proofErr w:type="gramEnd"/>
      <w:r>
        <w:rPr>
          <w:rStyle w:val="a4"/>
          <w:b w:val="0"/>
          <w:color w:val="404040"/>
          <w:sz w:val="36"/>
          <w:szCs w:val="36"/>
        </w:rPr>
        <w:t xml:space="preserve"> коммунальных услуг и услуг связи.</w:t>
      </w:r>
    </w:p>
    <w:p w:rsidR="001A7541" w:rsidRDefault="001A7541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 xml:space="preserve">Покупка за счет средств получателя социальных услуг топлива, топка печей, обеспечение водой </w:t>
      </w:r>
      <w:proofErr w:type="gramStart"/>
      <w:r>
        <w:rPr>
          <w:rStyle w:val="a4"/>
          <w:b w:val="0"/>
          <w:color w:val="404040"/>
          <w:sz w:val="36"/>
          <w:szCs w:val="36"/>
        </w:rPr>
        <w:t xml:space="preserve">( </w:t>
      </w:r>
      <w:proofErr w:type="gramEnd"/>
      <w:r>
        <w:rPr>
          <w:rStyle w:val="a4"/>
          <w:b w:val="0"/>
          <w:color w:val="404040"/>
          <w:sz w:val="36"/>
          <w:szCs w:val="36"/>
        </w:rPr>
        <w:t>в жилых помещениях без центрального отопления и (или) водоснабжения).</w:t>
      </w:r>
    </w:p>
    <w:p w:rsidR="001A7541" w:rsidRDefault="001A7541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Организация помощи в проведении ремонта жилых помещений.</w:t>
      </w:r>
    </w:p>
    <w:p w:rsidR="001A7541" w:rsidRDefault="001A7541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lastRenderedPageBreak/>
        <w:t>Уборка жилых помещений.</w:t>
      </w:r>
    </w:p>
    <w:p w:rsidR="001A7541" w:rsidRDefault="00BC0576" w:rsidP="001A7541">
      <w:pPr>
        <w:pStyle w:val="a3"/>
        <w:numPr>
          <w:ilvl w:val="0"/>
          <w:numId w:val="1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Отправка за счет средств получателей социальных услуг почтовой корреспонденции.</w:t>
      </w:r>
    </w:p>
    <w:p w:rsidR="00BC0576" w:rsidRDefault="00BC0576" w:rsidP="00BC0576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</w:p>
    <w:p w:rsidR="00BC0576" w:rsidRDefault="00BC0576" w:rsidP="00BC0576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Социальн</w:t>
      </w:r>
      <w:proofErr w:type="gramStart"/>
      <w:r>
        <w:rPr>
          <w:rStyle w:val="a4"/>
          <w:b w:val="0"/>
          <w:color w:val="404040"/>
          <w:sz w:val="36"/>
          <w:szCs w:val="36"/>
        </w:rPr>
        <w:t>о-</w:t>
      </w:r>
      <w:proofErr w:type="gramEnd"/>
      <w:r>
        <w:rPr>
          <w:rStyle w:val="a4"/>
          <w:b w:val="0"/>
          <w:color w:val="404040"/>
          <w:sz w:val="36"/>
          <w:szCs w:val="36"/>
        </w:rPr>
        <w:t xml:space="preserve"> медицинские услуги:</w:t>
      </w:r>
    </w:p>
    <w:p w:rsidR="00BC0576" w:rsidRDefault="00BC0576" w:rsidP="00BC0576">
      <w:pPr>
        <w:pStyle w:val="a3"/>
        <w:numPr>
          <w:ilvl w:val="0"/>
          <w:numId w:val="2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BC0576" w:rsidRDefault="00BC0576" w:rsidP="00BC0576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</w:p>
    <w:p w:rsidR="00BC0576" w:rsidRDefault="00BC0576" w:rsidP="00BC0576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Социальн</w:t>
      </w:r>
      <w:proofErr w:type="gramStart"/>
      <w:r>
        <w:rPr>
          <w:rStyle w:val="a4"/>
          <w:b w:val="0"/>
          <w:color w:val="404040"/>
          <w:sz w:val="36"/>
          <w:szCs w:val="36"/>
        </w:rPr>
        <w:t>о-</w:t>
      </w:r>
      <w:proofErr w:type="gramEnd"/>
      <w:r>
        <w:rPr>
          <w:rStyle w:val="a4"/>
          <w:b w:val="0"/>
          <w:color w:val="404040"/>
          <w:sz w:val="36"/>
          <w:szCs w:val="36"/>
        </w:rPr>
        <w:t xml:space="preserve"> правовые услуги:</w:t>
      </w:r>
    </w:p>
    <w:p w:rsidR="00BC0576" w:rsidRDefault="00BC0576" w:rsidP="00BC0576">
      <w:pPr>
        <w:pStyle w:val="a3"/>
        <w:numPr>
          <w:ilvl w:val="0"/>
          <w:numId w:val="3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 xml:space="preserve">Оказание помощи в оформлении и восстановлении </w:t>
      </w:r>
      <w:r w:rsidR="00E7127A">
        <w:rPr>
          <w:rStyle w:val="a4"/>
          <w:b w:val="0"/>
          <w:color w:val="404040"/>
          <w:sz w:val="36"/>
          <w:szCs w:val="36"/>
        </w:rPr>
        <w:t>утраченных документов получателей социальных услуг.</w:t>
      </w:r>
    </w:p>
    <w:p w:rsidR="00E7127A" w:rsidRDefault="00E7127A" w:rsidP="00BC0576">
      <w:pPr>
        <w:pStyle w:val="a3"/>
        <w:numPr>
          <w:ilvl w:val="0"/>
          <w:numId w:val="3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Оказание помощи в получении юридических услуг.</w:t>
      </w:r>
    </w:p>
    <w:p w:rsidR="00E7127A" w:rsidRDefault="00E7127A" w:rsidP="00BC0576">
      <w:pPr>
        <w:pStyle w:val="a3"/>
        <w:numPr>
          <w:ilvl w:val="0"/>
          <w:numId w:val="3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Оказание помощи в защите прав и законных интересов получателей социальных услуг.</w:t>
      </w:r>
    </w:p>
    <w:p w:rsidR="00E7127A" w:rsidRDefault="00E7127A" w:rsidP="00E7127A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</w:t>
      </w:r>
      <w:proofErr w:type="gramStart"/>
      <w:r>
        <w:rPr>
          <w:rStyle w:val="a4"/>
          <w:b w:val="0"/>
          <w:color w:val="404040"/>
          <w:sz w:val="36"/>
          <w:szCs w:val="36"/>
        </w:rPr>
        <w:t>й-</w:t>
      </w:r>
      <w:proofErr w:type="gramEnd"/>
      <w:r>
        <w:rPr>
          <w:rStyle w:val="a4"/>
          <w:b w:val="0"/>
          <w:color w:val="404040"/>
          <w:sz w:val="36"/>
          <w:szCs w:val="36"/>
        </w:rPr>
        <w:t xml:space="preserve"> инвалидов, во всех формах социального обслуживания:</w:t>
      </w:r>
    </w:p>
    <w:p w:rsidR="00E7127A" w:rsidRDefault="00E7127A" w:rsidP="00E7127A">
      <w:pPr>
        <w:pStyle w:val="a3"/>
        <w:numPr>
          <w:ilvl w:val="0"/>
          <w:numId w:val="4"/>
        </w:numPr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Оказание помощи в написании и прочтении корреспонденции.</w:t>
      </w:r>
    </w:p>
    <w:p w:rsidR="00E7127A" w:rsidRPr="00E7127A" w:rsidRDefault="00E7127A" w:rsidP="00E7127A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  <w:r>
        <w:rPr>
          <w:rStyle w:val="a4"/>
          <w:b w:val="0"/>
          <w:color w:val="404040"/>
          <w:sz w:val="36"/>
          <w:szCs w:val="36"/>
        </w:rPr>
        <w:t>Социальное сопровождение в медицинские учреждения.</w:t>
      </w:r>
      <w:bookmarkStart w:id="0" w:name="_GoBack"/>
      <w:bookmarkEnd w:id="0"/>
    </w:p>
    <w:p w:rsidR="00E7127A" w:rsidRDefault="00E7127A" w:rsidP="00E7127A">
      <w:pPr>
        <w:pStyle w:val="a3"/>
        <w:shd w:val="clear" w:color="auto" w:fill="FFFFFF"/>
        <w:ind w:left="1080"/>
        <w:rPr>
          <w:rStyle w:val="a4"/>
          <w:b w:val="0"/>
          <w:color w:val="404040"/>
          <w:sz w:val="36"/>
          <w:szCs w:val="36"/>
        </w:rPr>
      </w:pPr>
    </w:p>
    <w:p w:rsidR="00E7127A" w:rsidRDefault="00E7127A" w:rsidP="00E7127A">
      <w:pPr>
        <w:pStyle w:val="a3"/>
        <w:shd w:val="clear" w:color="auto" w:fill="FFFFFF"/>
        <w:ind w:left="1080"/>
        <w:rPr>
          <w:rStyle w:val="a4"/>
          <w:b w:val="0"/>
          <w:color w:val="404040"/>
          <w:sz w:val="36"/>
          <w:szCs w:val="36"/>
        </w:rPr>
      </w:pPr>
    </w:p>
    <w:p w:rsidR="001A7541" w:rsidRPr="001A7541" w:rsidRDefault="001A7541" w:rsidP="001A7541">
      <w:pPr>
        <w:pStyle w:val="a3"/>
        <w:shd w:val="clear" w:color="auto" w:fill="FFFFFF"/>
        <w:rPr>
          <w:rStyle w:val="a4"/>
          <w:b w:val="0"/>
          <w:color w:val="404040"/>
          <w:sz w:val="36"/>
          <w:szCs w:val="36"/>
        </w:rPr>
      </w:pPr>
    </w:p>
    <w:p w:rsidR="001A7541" w:rsidRPr="001A7541" w:rsidRDefault="001A7541" w:rsidP="00FE5E99">
      <w:pPr>
        <w:pStyle w:val="a3"/>
        <w:shd w:val="clear" w:color="auto" w:fill="FFFFFF"/>
        <w:jc w:val="center"/>
        <w:rPr>
          <w:color w:val="404040"/>
          <w:sz w:val="36"/>
          <w:szCs w:val="36"/>
        </w:rPr>
      </w:pPr>
    </w:p>
    <w:p w:rsidR="00056760" w:rsidRPr="00FE5E99" w:rsidRDefault="00056760">
      <w:pPr>
        <w:rPr>
          <w:rFonts w:ascii="Times New Roman" w:hAnsi="Times New Roman" w:cs="Times New Roman"/>
          <w:sz w:val="36"/>
          <w:szCs w:val="36"/>
        </w:rPr>
      </w:pPr>
    </w:p>
    <w:sectPr w:rsidR="00056760" w:rsidRPr="00FE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66E"/>
    <w:multiLevelType w:val="hybridMultilevel"/>
    <w:tmpl w:val="E63E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42B9"/>
    <w:multiLevelType w:val="hybridMultilevel"/>
    <w:tmpl w:val="543A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35C6"/>
    <w:multiLevelType w:val="hybridMultilevel"/>
    <w:tmpl w:val="3D065836"/>
    <w:lvl w:ilvl="0" w:tplc="AA48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02E21"/>
    <w:multiLevelType w:val="hybridMultilevel"/>
    <w:tmpl w:val="C8C4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99"/>
    <w:rsid w:val="00056760"/>
    <w:rsid w:val="001A7541"/>
    <w:rsid w:val="00BC0576"/>
    <w:rsid w:val="00E7127A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E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2021-08-20T10:26:00Z</dcterms:created>
  <dcterms:modified xsi:type="dcterms:W3CDTF">2021-08-20T10:26:00Z</dcterms:modified>
</cp:coreProperties>
</file>