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6E" w:rsidRPr="00A91082" w:rsidRDefault="003D5E6E" w:rsidP="003D5E6E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A91082">
        <w:rPr>
          <w:rFonts w:eastAsia="Calibri"/>
          <w:b/>
          <w:sz w:val="24"/>
          <w:szCs w:val="24"/>
          <w:lang w:eastAsia="en-US"/>
        </w:rPr>
        <w:t>Целевые показатели</w:t>
      </w:r>
    </w:p>
    <w:p w:rsidR="003D5E6E" w:rsidRPr="00A91082" w:rsidRDefault="003D5E6E" w:rsidP="003D5E6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A91082">
        <w:rPr>
          <w:rFonts w:eastAsia="Calibri"/>
          <w:b/>
          <w:sz w:val="24"/>
          <w:szCs w:val="24"/>
          <w:lang w:eastAsia="en-US"/>
        </w:rPr>
        <w:t>эффективнос</w:t>
      </w:r>
      <w:r w:rsidR="00BE561D">
        <w:rPr>
          <w:rFonts w:eastAsia="Calibri"/>
          <w:b/>
          <w:sz w:val="24"/>
          <w:szCs w:val="24"/>
          <w:lang w:eastAsia="en-US"/>
        </w:rPr>
        <w:t>ти деятельности домов-интернатов</w:t>
      </w:r>
      <w:r w:rsidRPr="00A91082">
        <w:rPr>
          <w:rFonts w:eastAsia="Calibri"/>
          <w:b/>
          <w:sz w:val="24"/>
          <w:szCs w:val="24"/>
          <w:lang w:eastAsia="en-US"/>
        </w:rPr>
        <w:t xml:space="preserve"> </w:t>
      </w:r>
      <w:proofErr w:type="gramStart"/>
      <w:r w:rsidRPr="00A91082">
        <w:rPr>
          <w:rFonts w:eastAsia="Calibri"/>
          <w:b/>
          <w:sz w:val="24"/>
          <w:szCs w:val="24"/>
          <w:lang w:eastAsia="en-US"/>
        </w:rPr>
        <w:t>для</w:t>
      </w:r>
      <w:proofErr w:type="gramEnd"/>
      <w:r w:rsidRPr="00A91082">
        <w:rPr>
          <w:rFonts w:eastAsia="Calibri"/>
          <w:b/>
          <w:sz w:val="24"/>
          <w:szCs w:val="24"/>
          <w:lang w:eastAsia="en-US"/>
        </w:rPr>
        <w:t xml:space="preserve"> престарелых</w:t>
      </w:r>
    </w:p>
    <w:p w:rsidR="003D5E6E" w:rsidRPr="00A91082" w:rsidRDefault="003D5E6E" w:rsidP="003D5E6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A91082">
        <w:rPr>
          <w:rFonts w:eastAsia="Calibri"/>
          <w:b/>
          <w:sz w:val="24"/>
          <w:szCs w:val="24"/>
          <w:lang w:eastAsia="en-US"/>
        </w:rPr>
        <w:t>и инвалидов, специальных домов-интернатов,</w:t>
      </w:r>
    </w:p>
    <w:p w:rsidR="003D5E6E" w:rsidRPr="00A91082" w:rsidRDefault="003D5E6E" w:rsidP="003D5E6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A91082">
        <w:rPr>
          <w:rFonts w:eastAsia="Calibri"/>
          <w:b/>
          <w:sz w:val="24"/>
          <w:szCs w:val="24"/>
          <w:lang w:eastAsia="en-US"/>
        </w:rPr>
        <w:t>психоневрологических интернатов, находящихся в ведении</w:t>
      </w:r>
    </w:p>
    <w:p w:rsidR="003D5E6E" w:rsidRDefault="003D5E6E" w:rsidP="003D5E6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4B22FC">
        <w:rPr>
          <w:rFonts w:eastAsia="Calibri"/>
          <w:b/>
          <w:sz w:val="24"/>
          <w:szCs w:val="24"/>
          <w:lang w:eastAsia="en-US"/>
        </w:rPr>
        <w:t xml:space="preserve">министерства труда и социальной защиты Калужской области, и </w:t>
      </w:r>
      <w:r w:rsidRPr="00462C79">
        <w:rPr>
          <w:rFonts w:eastAsia="Calibri"/>
          <w:b/>
          <w:sz w:val="24"/>
          <w:szCs w:val="24"/>
          <w:lang w:eastAsia="en-US"/>
        </w:rPr>
        <w:t>критерии оценки эффективности и результативности работы их руководителей</w:t>
      </w:r>
    </w:p>
    <w:p w:rsidR="00BE561D" w:rsidRDefault="00BE561D" w:rsidP="003D5E6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ГБУ </w:t>
      </w:r>
      <w:proofErr w:type="gramStart"/>
      <w:r>
        <w:rPr>
          <w:rFonts w:eastAsia="Calibri"/>
          <w:b/>
          <w:sz w:val="24"/>
          <w:szCs w:val="24"/>
          <w:lang w:eastAsia="en-US"/>
        </w:rPr>
        <w:t>КО</w:t>
      </w:r>
      <w:proofErr w:type="gramEnd"/>
      <w:r>
        <w:rPr>
          <w:rFonts w:eastAsia="Calibri"/>
          <w:b/>
          <w:sz w:val="24"/>
          <w:szCs w:val="24"/>
          <w:lang w:eastAsia="en-US"/>
        </w:rPr>
        <w:t xml:space="preserve"> «Мосальский дом-интернат для престарелых и инвалидов»</w:t>
      </w:r>
    </w:p>
    <w:p w:rsidR="00BE561D" w:rsidRPr="00462C79" w:rsidRDefault="00690CF8" w:rsidP="003D5E6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</w:t>
      </w:r>
      <w:r w:rsidR="008C1233">
        <w:rPr>
          <w:rFonts w:eastAsia="Calibri"/>
          <w:b/>
          <w:sz w:val="24"/>
          <w:szCs w:val="24"/>
          <w:lang w:eastAsia="en-US"/>
        </w:rPr>
        <w:t xml:space="preserve"> 1 полугодие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0D18CF">
        <w:rPr>
          <w:rFonts w:eastAsia="Calibri"/>
          <w:b/>
          <w:sz w:val="24"/>
          <w:szCs w:val="24"/>
          <w:lang w:eastAsia="en-US"/>
        </w:rPr>
        <w:t>201</w:t>
      </w:r>
      <w:r w:rsidR="008C1233">
        <w:rPr>
          <w:rFonts w:eastAsia="Calibri"/>
          <w:b/>
          <w:sz w:val="24"/>
          <w:szCs w:val="24"/>
          <w:lang w:eastAsia="en-US"/>
        </w:rPr>
        <w:t>8</w:t>
      </w:r>
      <w:r w:rsidR="00BE561D">
        <w:rPr>
          <w:rFonts w:eastAsia="Calibri"/>
          <w:b/>
          <w:sz w:val="24"/>
          <w:szCs w:val="24"/>
          <w:lang w:eastAsia="en-US"/>
        </w:rPr>
        <w:t xml:space="preserve"> год</w:t>
      </w:r>
      <w:r w:rsidR="008C1233">
        <w:rPr>
          <w:rFonts w:eastAsia="Calibri"/>
          <w:b/>
          <w:sz w:val="24"/>
          <w:szCs w:val="24"/>
          <w:lang w:eastAsia="en-US"/>
        </w:rPr>
        <w:t>а</w:t>
      </w:r>
    </w:p>
    <w:p w:rsidR="003D5E6E" w:rsidRPr="00A91082" w:rsidRDefault="003D5E6E" w:rsidP="003D5E6E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6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628"/>
        <w:gridCol w:w="2098"/>
        <w:gridCol w:w="1814"/>
        <w:gridCol w:w="1417"/>
      </w:tblGrid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A91082">
              <w:rPr>
                <w:rFonts w:eastAsia="Calibri"/>
                <w:b/>
                <w:sz w:val="24"/>
                <w:szCs w:val="24"/>
                <w:lang w:eastAsia="en-US"/>
              </w:rPr>
              <w:t>пп</w:t>
            </w:r>
            <w:proofErr w:type="spellEnd"/>
            <w:r w:rsidRPr="00A91082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b/>
                <w:sz w:val="24"/>
                <w:szCs w:val="24"/>
                <w:lang w:eastAsia="en-US"/>
              </w:rPr>
              <w:t>Целевые показатели эффективности деятельности государственного учреждения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b/>
                <w:sz w:val="24"/>
                <w:szCs w:val="24"/>
                <w:lang w:eastAsia="en-US"/>
              </w:rPr>
              <w:t>Критерии оценки эффективности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и результативности</w:t>
            </w:r>
            <w:r w:rsidRPr="00A9108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работы </w:t>
            </w:r>
            <w:r w:rsidRPr="00A9108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руководителя государственного учреждения в баллах (максимально </w:t>
            </w:r>
            <w:proofErr w:type="gramStart"/>
            <w:r w:rsidRPr="00A91082">
              <w:rPr>
                <w:rFonts w:eastAsia="Calibri"/>
                <w:b/>
                <w:sz w:val="24"/>
                <w:szCs w:val="24"/>
                <w:lang w:eastAsia="en-US"/>
              </w:rPr>
              <w:t>возможное</w:t>
            </w:r>
            <w:proofErr w:type="gramEnd"/>
            <w:r w:rsidRPr="00A91082"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b/>
                <w:sz w:val="24"/>
                <w:szCs w:val="24"/>
                <w:lang w:eastAsia="en-US"/>
              </w:rPr>
              <w:t>Информация о выполнении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b/>
                <w:sz w:val="24"/>
                <w:szCs w:val="24"/>
                <w:lang w:eastAsia="en-US"/>
              </w:rPr>
              <w:t>Периодичность оценки целевых показателей</w:t>
            </w:r>
          </w:p>
        </w:tc>
      </w:tr>
      <w:tr w:rsidR="003D5E6E" w:rsidRPr="00A91082" w:rsidTr="000453EB">
        <w:tc>
          <w:tcPr>
            <w:tcW w:w="96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Par460"/>
            <w:bookmarkEnd w:id="0"/>
            <w:r w:rsidRPr="00A91082">
              <w:rPr>
                <w:rFonts w:eastAsia="Calibri"/>
                <w:sz w:val="24"/>
                <w:szCs w:val="24"/>
                <w:lang w:eastAsia="en-US"/>
              </w:rPr>
              <w:t>1. Критерии по основной деятельности государственного учреждения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Эффективность использования койко-мест (95 процентов)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0D18CF" w:rsidP="006D6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  <w:r w:rsidR="00BE561D">
              <w:rPr>
                <w:rFonts w:eastAsia="Calibri"/>
                <w:sz w:val="24"/>
                <w:szCs w:val="24"/>
                <w:lang w:eastAsia="en-US"/>
              </w:rPr>
              <w:t>%</w:t>
            </w:r>
            <w:r w:rsidR="006D6A5A">
              <w:rPr>
                <w:rFonts w:eastAsia="Calibri"/>
                <w:sz w:val="24"/>
                <w:szCs w:val="24"/>
                <w:lang w:eastAsia="en-US"/>
              </w:rPr>
              <w:t xml:space="preserve">    (53</w:t>
            </w:r>
            <w:r w:rsidR="00F9078F">
              <w:rPr>
                <w:rFonts w:eastAsia="Calibri"/>
                <w:sz w:val="24"/>
                <w:szCs w:val="24"/>
                <w:lang w:eastAsia="en-US"/>
              </w:rPr>
              <w:t>/59=</w:t>
            </w:r>
            <w:r w:rsidR="006D6A5A">
              <w:rPr>
                <w:rFonts w:eastAsia="Calibri"/>
                <w:sz w:val="24"/>
                <w:szCs w:val="24"/>
                <w:lang w:eastAsia="en-US"/>
              </w:rPr>
              <w:t>89,8</w:t>
            </w:r>
            <w:r w:rsidR="00AB7FA4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Квартальная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Выполнение государственного задания (не менее 85 процентов планового объема)</w:t>
            </w:r>
            <w:r w:rsidR="00A17861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A17861" w:rsidRDefault="00A17861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том числе</w:t>
            </w:r>
          </w:p>
          <w:p w:rsidR="00A17861" w:rsidRDefault="00A17861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Услуга №1</w:t>
            </w:r>
          </w:p>
          <w:p w:rsidR="00A17861" w:rsidRPr="00A91082" w:rsidRDefault="00A17861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Услуга №2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Default="003D5E6E" w:rsidP="00BE56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17861" w:rsidRDefault="00A17861" w:rsidP="00BE56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17861" w:rsidRDefault="00A17861" w:rsidP="00BE56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17861" w:rsidRDefault="00A17861" w:rsidP="00BE56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17861" w:rsidRDefault="006D6A5A" w:rsidP="00BE56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53/56=94,6</w:t>
            </w:r>
            <w:r w:rsidR="00A17861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  <w:p w:rsidR="00A17861" w:rsidRPr="00A91082" w:rsidRDefault="006D6A5A" w:rsidP="006D6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165/165=</w:t>
            </w:r>
            <w:r w:rsidR="00F9078F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05,7</w:t>
            </w:r>
            <w:r w:rsidR="00A17861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Квартальная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Охват обслуживаемого контингента</w:t>
            </w:r>
            <w:r w:rsidR="00A17861">
              <w:rPr>
                <w:rFonts w:eastAsia="Calibri"/>
                <w:sz w:val="24"/>
                <w:szCs w:val="24"/>
                <w:lang w:eastAsia="en-US"/>
              </w:rPr>
              <w:t xml:space="preserve"> (услугу №1)</w:t>
            </w:r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 углубленным медицинским осмотром (диспансеризацией) (не менее 90 процентов от общей численности обслуживаемых граждан)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6D6A5A" w:rsidP="006D63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Не </w:t>
            </w:r>
            <w:r w:rsidR="009A4C04">
              <w:rPr>
                <w:rFonts w:eastAsia="Calibri"/>
                <w:sz w:val="24"/>
                <w:szCs w:val="24"/>
                <w:lang w:eastAsia="en-US"/>
              </w:rPr>
              <w:t>проводился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Отчетная 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Годовая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Оказание обслуживаемому контингент</w:t>
            </w:r>
            <w:proofErr w:type="gramStart"/>
            <w:r w:rsidRPr="00A91082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A17861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 w:rsidR="00A17861">
              <w:rPr>
                <w:rFonts w:eastAsia="Calibri"/>
                <w:sz w:val="24"/>
                <w:szCs w:val="24"/>
                <w:lang w:eastAsia="en-US"/>
              </w:rPr>
              <w:t>услуга №1)</w:t>
            </w:r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 социально-педагогических, социально-психологических, культурно-массовых услуг (охват 100 процентов)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D07170" w:rsidP="00D07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учреждения. Отчетная 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Квартальная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Организация лечебно-трудовой деятельности</w:t>
            </w:r>
            <w:r w:rsidR="00A1786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17861" w:rsidRPr="00A91082">
              <w:rPr>
                <w:rFonts w:eastAsia="Calibri"/>
                <w:sz w:val="24"/>
                <w:szCs w:val="24"/>
                <w:lang w:eastAsia="en-US"/>
              </w:rPr>
              <w:t>обслуживаемому контингенту</w:t>
            </w:r>
            <w:r w:rsidR="00A17861">
              <w:rPr>
                <w:rFonts w:eastAsia="Calibri"/>
                <w:sz w:val="24"/>
                <w:szCs w:val="24"/>
                <w:lang w:eastAsia="en-US"/>
              </w:rPr>
              <w:t xml:space="preserve"> (услуга №1)</w:t>
            </w:r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 (охват 100 процентов в отношении </w:t>
            </w:r>
            <w:r w:rsidRPr="00A91082">
              <w:rPr>
                <w:rFonts w:eastAsia="Calibri"/>
                <w:sz w:val="24"/>
                <w:szCs w:val="24"/>
                <w:lang w:eastAsia="en-US"/>
              </w:rPr>
              <w:lastRenderedPageBreak/>
              <w:t>граждан, которым показаны занятия лечебно-трудовой деятельностью)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D07170" w:rsidP="00D07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100%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Доклад руководителя государственного учреждения. </w:t>
            </w:r>
            <w:r w:rsidRPr="00A91082">
              <w:rPr>
                <w:rFonts w:eastAsia="Calibri"/>
                <w:sz w:val="24"/>
                <w:szCs w:val="24"/>
                <w:lang w:eastAsia="en-US"/>
              </w:rPr>
              <w:lastRenderedPageBreak/>
              <w:t>Отчетная 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lastRenderedPageBreak/>
              <w:t>Квартальная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Разработка индивидуальных программ реабилитации для обслуживаемого контингента и их реализация</w:t>
            </w:r>
            <w:r w:rsidR="00A17861">
              <w:rPr>
                <w:rFonts w:eastAsia="Calibri"/>
                <w:sz w:val="24"/>
                <w:szCs w:val="24"/>
                <w:lang w:eastAsia="en-US"/>
              </w:rPr>
              <w:t xml:space="preserve"> (услуга №1)</w:t>
            </w:r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 (не менее 95 процентов от общей численности обслуживаемых граждан)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D07170" w:rsidP="00D07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учреждения. Отчетная 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Квартальная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Участие в областных или всероссийских конкурсах, организация и проведение областных мероприятий на базе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4240AD" w:rsidP="00CB3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Годовая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Внедрение новых методик по работе с обслуживаемым контингентом (лечебно-оздоровительных, по досуговой, лечебно-трудовой деятельности и т.д.):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74073E" w:rsidP="00740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 досуговые методики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Годовая</w:t>
            </w:r>
          </w:p>
        </w:tc>
      </w:tr>
      <w:tr w:rsidR="003D5E6E" w:rsidRPr="00A91082" w:rsidTr="000453EB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1 - 4 методики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5E6E" w:rsidRPr="00A91082" w:rsidTr="000453EB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5 и более методик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Отсутствие травматизма, суицидов, несчастных случаев, случаев массовой инфекционной заболеваемости среди обслуживаемых граждан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61798D" w:rsidP="00D07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  <w:r w:rsidR="00D07170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Квартальная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Соблюдение «Правил порядка размещения и обновления информации о поставщике социальных услуг на </w:t>
            </w:r>
            <w:r w:rsidRPr="00A91082">
              <w:rPr>
                <w:rFonts w:eastAsia="Calibri"/>
                <w:sz w:val="24"/>
                <w:szCs w:val="24"/>
                <w:lang w:eastAsia="en-US"/>
              </w:rPr>
              <w:t>официально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 сайте поставщика социальных услуг в информационно-телекоммуникационной сети «Интернет»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4240AD" w:rsidP="001E02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Информация размещена в «Реестре поставщиков социальных услуг Калужской об</w:t>
            </w:r>
            <w:r w:rsidR="001E0263">
              <w:rPr>
                <w:rFonts w:eastAsia="Calibri"/>
                <w:sz w:val="24"/>
                <w:szCs w:val="24"/>
                <w:lang w:eastAsia="en-US"/>
              </w:rPr>
              <w:t>ласти» (изменения  от 16</w:t>
            </w:r>
            <w:r w:rsidR="005E0EF8">
              <w:rPr>
                <w:rFonts w:eastAsia="Calibri"/>
                <w:sz w:val="24"/>
                <w:szCs w:val="24"/>
                <w:lang w:eastAsia="en-US"/>
              </w:rPr>
              <w:t>.0</w:t>
            </w:r>
            <w:r w:rsidR="001E0263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5E0EF8">
              <w:rPr>
                <w:rFonts w:eastAsia="Calibri"/>
                <w:sz w:val="24"/>
                <w:szCs w:val="24"/>
                <w:lang w:eastAsia="en-US"/>
              </w:rPr>
              <w:t>.201</w:t>
            </w:r>
            <w:r w:rsidR="001E0263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г)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Годовая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Внедрение компьютерных технологий во все сферы деятельности учреждения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4240AD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Используются доступные Интернет версии  электронных систем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Годовая</w:t>
            </w:r>
          </w:p>
        </w:tc>
      </w:tr>
      <w:tr w:rsidR="003D5E6E" w:rsidRPr="00A91082" w:rsidTr="000453EB">
        <w:tc>
          <w:tcPr>
            <w:tcW w:w="9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Совокупная значимость всех критериев в баллах по </w:t>
            </w:r>
            <w:hyperlink w:anchor="Par460" w:history="1">
              <w:r w:rsidRPr="009A4F08">
                <w:rPr>
                  <w:rFonts w:eastAsia="Calibri"/>
                  <w:sz w:val="24"/>
                  <w:szCs w:val="24"/>
                  <w:lang w:eastAsia="en-US"/>
                </w:rPr>
                <w:t>первому разделу</w:t>
              </w:r>
            </w:hyperlink>
            <w:r w:rsidRPr="00A91082">
              <w:rPr>
                <w:rFonts w:eastAsia="Calibri"/>
                <w:sz w:val="24"/>
                <w:szCs w:val="24"/>
                <w:lang w:eastAsia="en-US"/>
              </w:rPr>
              <w:t>: 50 баллов</w:t>
            </w:r>
          </w:p>
        </w:tc>
      </w:tr>
      <w:tr w:rsidR="003D5E6E" w:rsidRPr="00A91082" w:rsidTr="000453EB">
        <w:tc>
          <w:tcPr>
            <w:tcW w:w="96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bookmarkStart w:id="2" w:name="Par524"/>
            <w:bookmarkEnd w:id="2"/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2. Критерии по финансово-экономической деятельности, исполнительской дисциплине </w:t>
            </w:r>
            <w:r w:rsidRPr="00A91082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государственного учреждения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Соблюдение сроков и порядка </w:t>
            </w:r>
            <w:r w:rsidRPr="00106161">
              <w:rPr>
                <w:rFonts w:eastAsia="Calibri"/>
                <w:sz w:val="24"/>
                <w:szCs w:val="24"/>
                <w:lang w:eastAsia="en-US"/>
              </w:rPr>
              <w:t>представления планов финансово-хозяйственной деятельности в министерство в соответствии с доведенными лимитами бюджетных обязательств (в порядке и сроки, установленные министерством)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F4639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Сроки предоставления соблюдаются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Годовая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Представление заявок по инициативе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государственного </w:t>
            </w:r>
            <w:r w:rsidRPr="00A91082">
              <w:rPr>
                <w:rFonts w:eastAsia="Calibri"/>
                <w:sz w:val="24"/>
                <w:szCs w:val="24"/>
                <w:lang w:eastAsia="en-US"/>
              </w:rPr>
              <w:t>учреждения по изменению плана финансово-хозяйственной деятельности в течение финансового года (не более 10)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F9078F" w:rsidP="00F907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 </w:t>
            </w:r>
            <w:r w:rsidR="007025C0">
              <w:rPr>
                <w:rFonts w:eastAsia="Calibri"/>
                <w:sz w:val="24"/>
                <w:szCs w:val="24"/>
                <w:lang w:eastAsia="en-US"/>
              </w:rPr>
              <w:t>заявк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Годовая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106161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06161">
              <w:rPr>
                <w:rFonts w:eastAsia="Calibri"/>
                <w:sz w:val="24"/>
                <w:szCs w:val="24"/>
                <w:lang w:eastAsia="en-US"/>
              </w:rPr>
              <w:t xml:space="preserve">Соблюдение сроков и порядка представления статистической отчетности в министерство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F4639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Сроки предоставления соблюдаются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Квартальная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106161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06161">
              <w:rPr>
                <w:rFonts w:eastAsia="Calibri"/>
                <w:sz w:val="24"/>
                <w:szCs w:val="24"/>
                <w:lang w:eastAsia="en-US"/>
              </w:rPr>
              <w:t>Соблюдение сроков и порядка представления бюджетной отчетности в министерство (в порядке и сроки, установленные министерством)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F4639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Сроки предоставления соблюдаются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учреждения. Отчетная 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Квартальная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106161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06161">
              <w:rPr>
                <w:rFonts w:eastAsia="Calibri"/>
                <w:sz w:val="24"/>
                <w:szCs w:val="24"/>
                <w:lang w:eastAsia="en-US"/>
              </w:rPr>
              <w:t>Качество исполнения статистической и бюджетной отчетности, аналитической информации, поручений министерства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F4639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Замечаний нет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Доклад руководителя государственного учреждения. Информация курирующих отделов </w:t>
            </w:r>
            <w:r w:rsidRPr="00106161">
              <w:rPr>
                <w:rFonts w:eastAsia="Calibri"/>
                <w:sz w:val="24"/>
                <w:szCs w:val="24"/>
                <w:lang w:eastAsia="en-US"/>
              </w:rPr>
              <w:t xml:space="preserve">министерства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Квартальная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Соблюдение предельной </w:t>
            </w:r>
            <w:proofErr w:type="gramStart"/>
            <w:r w:rsidRPr="00A91082">
              <w:rPr>
                <w:rFonts w:eastAsia="Calibri"/>
                <w:sz w:val="24"/>
                <w:szCs w:val="24"/>
                <w:lang w:eastAsia="en-US"/>
              </w:rPr>
              <w:t>доли оплаты труда работников административно-управленческого персонала</w:t>
            </w:r>
            <w:proofErr w:type="gramEnd"/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 в фонде оплаты труда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государственного </w:t>
            </w:r>
            <w:r w:rsidRPr="00A91082">
              <w:rPr>
                <w:rFonts w:eastAsia="Calibri"/>
                <w:sz w:val="24"/>
                <w:szCs w:val="24"/>
                <w:lang w:eastAsia="en-US"/>
              </w:rPr>
              <w:t>учреждения (не более 40 процентов)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4240F7" w:rsidP="00DB3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6,17 </w:t>
            </w:r>
            <w:r w:rsidR="001B1480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Годовая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Отсутствие роста просроченной кредиторской задолженности (соотношение с предельно допустимым ее значением)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AF0DCB" w:rsidP="00AF0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учреждения. Отчетная 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544CDE" w:rsidP="00544C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Первое полугодие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106161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06161">
              <w:rPr>
                <w:rFonts w:eastAsia="Calibri"/>
                <w:sz w:val="24"/>
                <w:szCs w:val="24"/>
                <w:lang w:eastAsia="en-US"/>
              </w:rPr>
              <w:t xml:space="preserve">Отсутствие замечаний </w:t>
            </w:r>
            <w:r w:rsidRPr="00106161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профильных отделов министерства в части предоставления государственными учреждениями информации по отдельным запросам, поручениям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106161" w:rsidRDefault="00712B97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Информация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профильных отделов министерства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106161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0616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Доклад </w:t>
            </w:r>
            <w:r w:rsidRPr="0010616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руководителя государственного учреждения. Информация курирующих отделов министерства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lastRenderedPageBreak/>
              <w:t>Квартальная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Отсутствие нарушений при проведении проверок контрольно-надзорными органами, </w:t>
            </w:r>
            <w:r w:rsidRPr="004B22FC">
              <w:rPr>
                <w:rFonts w:eastAsia="Calibri"/>
                <w:sz w:val="24"/>
                <w:szCs w:val="24"/>
                <w:lang w:eastAsia="en-US"/>
              </w:rPr>
              <w:t>ми</w:t>
            </w:r>
            <w:r w:rsidRPr="00106161">
              <w:rPr>
                <w:rFonts w:eastAsia="Calibri"/>
                <w:sz w:val="24"/>
                <w:szCs w:val="24"/>
                <w:lang w:eastAsia="en-US"/>
              </w:rPr>
              <w:t xml:space="preserve">нистерством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712B97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исполненных предписаний нет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Годовая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Освоение средств, предусмотренных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государственному учреждению </w:t>
            </w:r>
            <w:r w:rsidRPr="00A91082">
              <w:rPr>
                <w:rFonts w:eastAsia="Calibri"/>
                <w:sz w:val="24"/>
                <w:szCs w:val="24"/>
                <w:lang w:eastAsia="en-US"/>
              </w:rPr>
              <w:t>государственными программами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Калужской области</w:t>
            </w:r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 на укрепление материально-технической базы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C22197" w:rsidP="00712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Годовая</w:t>
            </w:r>
          </w:p>
        </w:tc>
      </w:tr>
      <w:tr w:rsidR="003D5E6E" w:rsidRPr="00A91082" w:rsidTr="000453EB">
        <w:tc>
          <w:tcPr>
            <w:tcW w:w="9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Совокупная значимость всех критериев в баллах по </w:t>
            </w:r>
            <w:hyperlink w:anchor="Par524" w:history="1">
              <w:r w:rsidRPr="00A91082">
                <w:rPr>
                  <w:rFonts w:eastAsia="Calibri"/>
                  <w:sz w:val="24"/>
                  <w:szCs w:val="24"/>
                  <w:lang w:eastAsia="en-US"/>
                </w:rPr>
                <w:t>второму разделу</w:t>
              </w:r>
            </w:hyperlink>
            <w:r w:rsidRPr="00A91082">
              <w:rPr>
                <w:rFonts w:eastAsia="Calibri"/>
                <w:sz w:val="24"/>
                <w:szCs w:val="24"/>
                <w:lang w:eastAsia="en-US"/>
              </w:rPr>
              <w:t>: 30 баллов</w:t>
            </w:r>
          </w:p>
        </w:tc>
      </w:tr>
      <w:tr w:rsidR="003D5E6E" w:rsidRPr="00A91082" w:rsidTr="000453EB">
        <w:tc>
          <w:tcPr>
            <w:tcW w:w="9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bookmarkStart w:id="3" w:name="Par577"/>
            <w:bookmarkEnd w:id="3"/>
            <w:r w:rsidRPr="00A91082">
              <w:rPr>
                <w:rFonts w:eastAsia="Calibri"/>
                <w:sz w:val="24"/>
                <w:szCs w:val="24"/>
                <w:lang w:eastAsia="en-US"/>
              </w:rPr>
              <w:t>3. Критерии по деятельности государственного учреждения, направленные на работу с кадрами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Обеспеченность врачебными кадрами</w:t>
            </w:r>
            <w:r w:rsidR="008126F6">
              <w:rPr>
                <w:rFonts w:eastAsia="Calibri"/>
                <w:sz w:val="24"/>
                <w:szCs w:val="24"/>
                <w:lang w:eastAsia="en-US"/>
              </w:rPr>
              <w:t xml:space="preserve"> (услуга №1)</w:t>
            </w:r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 (не менее 75 процентов от штатного расписания)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Default="009B178C" w:rsidP="00D07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 xml:space="preserve">По штатному расписанию 1,0 </w:t>
            </w:r>
            <w:proofErr w:type="spellStart"/>
            <w:proofErr w:type="gramStart"/>
            <w:r w:rsidR="00FE3E6A">
              <w:rPr>
                <w:rFonts w:eastAsia="Calibri"/>
                <w:sz w:val="14"/>
                <w:szCs w:val="14"/>
                <w:lang w:eastAsia="en-US"/>
              </w:rPr>
              <w:t>ед</w:t>
            </w:r>
            <w:proofErr w:type="spellEnd"/>
            <w:proofErr w:type="gramEnd"/>
          </w:p>
          <w:p w:rsidR="00FE3E6A" w:rsidRDefault="00F9078F" w:rsidP="00D07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 xml:space="preserve">Фактически  </w:t>
            </w:r>
            <w:r w:rsidR="00EB77C9">
              <w:rPr>
                <w:rFonts w:eastAsia="Calibri"/>
                <w:sz w:val="14"/>
                <w:szCs w:val="14"/>
                <w:lang w:eastAsia="en-US"/>
              </w:rPr>
              <w:t>0,5</w:t>
            </w:r>
            <w:r w:rsidR="009B178C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r w:rsidR="00FE3E6A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proofErr w:type="gramStart"/>
            <w:r w:rsidR="00FE3E6A">
              <w:rPr>
                <w:rFonts w:eastAsia="Calibri"/>
                <w:sz w:val="14"/>
                <w:szCs w:val="14"/>
                <w:lang w:eastAsia="en-US"/>
              </w:rPr>
              <w:t>ед</w:t>
            </w:r>
            <w:proofErr w:type="spellEnd"/>
            <w:proofErr w:type="gramEnd"/>
          </w:p>
          <w:p w:rsidR="00500952" w:rsidRPr="00FE3E6A" w:rsidRDefault="00EB77C9" w:rsidP="00D07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</w:t>
            </w:r>
            <w:r w:rsidR="00500952">
              <w:rPr>
                <w:rFonts w:eastAsia="Calibri"/>
                <w:sz w:val="14"/>
                <w:szCs w:val="14"/>
                <w:lang w:eastAsia="en-US"/>
              </w:rPr>
              <w:t>0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r w:rsidR="00500952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Квартальная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Обеспеченность средним медицинским персоналом</w:t>
            </w:r>
            <w:r w:rsidR="008126F6">
              <w:rPr>
                <w:rFonts w:eastAsia="Calibri"/>
                <w:sz w:val="24"/>
                <w:szCs w:val="24"/>
                <w:lang w:eastAsia="en-US"/>
              </w:rPr>
              <w:t xml:space="preserve"> (услуга №1)</w:t>
            </w:r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 (не менее 80 процентов от штатного расписания)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952" w:rsidRDefault="00500952" w:rsidP="00500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По штатному расписанию 8,5</w:t>
            </w:r>
            <w:proofErr w:type="gramStart"/>
            <w:r>
              <w:rPr>
                <w:rFonts w:eastAsia="Calibri"/>
                <w:sz w:val="14"/>
                <w:szCs w:val="14"/>
                <w:lang w:eastAsia="en-US"/>
              </w:rPr>
              <w:t>ед</w:t>
            </w:r>
            <w:proofErr w:type="gramEnd"/>
          </w:p>
          <w:p w:rsidR="003D5E6E" w:rsidRDefault="003218F2" w:rsidP="00500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Фактически  7,</w:t>
            </w:r>
            <w:r w:rsidR="00EB77C9">
              <w:rPr>
                <w:rFonts w:eastAsia="Calibri"/>
                <w:sz w:val="14"/>
                <w:szCs w:val="14"/>
                <w:lang w:eastAsia="en-US"/>
              </w:rPr>
              <w:t>5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proofErr w:type="gramStart"/>
            <w:r w:rsidR="00500952">
              <w:rPr>
                <w:rFonts w:eastAsia="Calibri"/>
                <w:sz w:val="14"/>
                <w:szCs w:val="14"/>
                <w:lang w:eastAsia="en-US"/>
              </w:rPr>
              <w:t>ед</w:t>
            </w:r>
            <w:proofErr w:type="spellEnd"/>
            <w:proofErr w:type="gramEnd"/>
          </w:p>
          <w:p w:rsidR="00500952" w:rsidRPr="00A91082" w:rsidRDefault="00EB77C9" w:rsidP="00321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 xml:space="preserve">88,2 </w:t>
            </w:r>
            <w:r w:rsidR="009B178C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r w:rsidR="00500952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Квартальная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Обеспеченность младшим медицинским персоналом</w:t>
            </w:r>
            <w:r w:rsidR="008126F6">
              <w:rPr>
                <w:rFonts w:eastAsia="Calibri"/>
                <w:sz w:val="24"/>
                <w:szCs w:val="24"/>
                <w:lang w:eastAsia="en-US"/>
              </w:rPr>
              <w:t xml:space="preserve"> (услуга №1)</w:t>
            </w:r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 (не менее 80 процентов от штатного расписания)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952" w:rsidRDefault="00500952" w:rsidP="00500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По штатному расписанию 1</w:t>
            </w:r>
            <w:r w:rsidR="009B178C">
              <w:rPr>
                <w:rFonts w:eastAsia="Calibri"/>
                <w:sz w:val="14"/>
                <w:szCs w:val="14"/>
                <w:lang w:eastAsia="en-US"/>
              </w:rPr>
              <w:t>7</w:t>
            </w:r>
            <w:r>
              <w:rPr>
                <w:rFonts w:eastAsia="Calibri"/>
                <w:sz w:val="14"/>
                <w:szCs w:val="14"/>
                <w:lang w:eastAsia="en-US"/>
              </w:rPr>
              <w:t>,0</w:t>
            </w:r>
            <w:proofErr w:type="gramStart"/>
            <w:r>
              <w:rPr>
                <w:rFonts w:eastAsia="Calibri"/>
                <w:sz w:val="14"/>
                <w:szCs w:val="14"/>
                <w:lang w:eastAsia="en-US"/>
              </w:rPr>
              <w:t>ед</w:t>
            </w:r>
            <w:proofErr w:type="gramEnd"/>
          </w:p>
          <w:p w:rsidR="003D5E6E" w:rsidRDefault="00500952" w:rsidP="00500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Фактически  1</w:t>
            </w:r>
            <w:r w:rsidR="00EB77C9">
              <w:rPr>
                <w:rFonts w:eastAsia="Calibri"/>
                <w:sz w:val="14"/>
                <w:szCs w:val="14"/>
                <w:lang w:eastAsia="en-US"/>
              </w:rPr>
              <w:t>5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,0 </w:t>
            </w:r>
            <w:proofErr w:type="spellStart"/>
            <w:proofErr w:type="gramStart"/>
            <w:r>
              <w:rPr>
                <w:rFonts w:eastAsia="Calibri"/>
                <w:sz w:val="14"/>
                <w:szCs w:val="14"/>
                <w:lang w:eastAsia="en-US"/>
              </w:rPr>
              <w:t>ед</w:t>
            </w:r>
            <w:proofErr w:type="spellEnd"/>
            <w:proofErr w:type="gramEnd"/>
          </w:p>
          <w:p w:rsidR="00500952" w:rsidRPr="00A91082" w:rsidRDefault="00EB77C9" w:rsidP="00500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 xml:space="preserve">88,2 </w:t>
            </w:r>
            <w:r w:rsidR="00500952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Квартальная</w:t>
            </w:r>
          </w:p>
        </w:tc>
      </w:tr>
      <w:tr w:rsidR="008126F6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6F6" w:rsidRPr="00A91082" w:rsidRDefault="008126F6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6F6" w:rsidRPr="00A91082" w:rsidRDefault="008126F6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Обеспеченность социальными работниками (услуга №2)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78C" w:rsidRDefault="00500952" w:rsidP="00500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По штатному расписанию</w:t>
            </w:r>
          </w:p>
          <w:p w:rsidR="00500952" w:rsidRDefault="00500952" w:rsidP="00500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r w:rsidR="009B178C">
              <w:rPr>
                <w:rFonts w:eastAsia="Calibri"/>
                <w:sz w:val="14"/>
                <w:szCs w:val="14"/>
                <w:lang w:eastAsia="en-US"/>
              </w:rPr>
              <w:t>13,75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14"/>
                <w:szCs w:val="14"/>
                <w:lang w:eastAsia="en-US"/>
              </w:rPr>
              <w:t>ед</w:t>
            </w:r>
            <w:proofErr w:type="spellEnd"/>
            <w:proofErr w:type="gramEnd"/>
          </w:p>
          <w:p w:rsidR="008126F6" w:rsidRDefault="00FE7A35" w:rsidP="00500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Фактически  13,29</w:t>
            </w:r>
            <w:r w:rsidR="00500952">
              <w:rPr>
                <w:rFonts w:eastAsia="Calibri"/>
                <w:sz w:val="14"/>
                <w:szCs w:val="14"/>
                <w:lang w:eastAsia="en-US"/>
              </w:rPr>
              <w:t xml:space="preserve">  </w:t>
            </w:r>
            <w:proofErr w:type="spellStart"/>
            <w:proofErr w:type="gramStart"/>
            <w:r w:rsidR="00500952">
              <w:rPr>
                <w:rFonts w:eastAsia="Calibri"/>
                <w:sz w:val="14"/>
                <w:szCs w:val="14"/>
                <w:lang w:eastAsia="en-US"/>
              </w:rPr>
              <w:t>ед</w:t>
            </w:r>
            <w:proofErr w:type="spellEnd"/>
            <w:proofErr w:type="gramEnd"/>
          </w:p>
          <w:p w:rsidR="00500952" w:rsidRDefault="00FE7A35" w:rsidP="00500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96,7</w:t>
            </w:r>
            <w:r w:rsidR="00690CF8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r w:rsidR="00500952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6F6" w:rsidRPr="00A91082" w:rsidRDefault="008126F6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6F6" w:rsidRPr="00A91082" w:rsidRDefault="008126F6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Квартальная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8126F6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Обеспеченность кадрами не менее 75 процентов от штатного расписания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5" w:rsidRDefault="00FE7A35" w:rsidP="00500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 xml:space="preserve">По штатному расписанию </w:t>
            </w:r>
          </w:p>
          <w:p w:rsidR="00500952" w:rsidRDefault="00FE7A35" w:rsidP="00500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76,25</w:t>
            </w:r>
            <w:r w:rsidR="004F5958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proofErr w:type="gramStart"/>
            <w:r w:rsidR="00500952">
              <w:rPr>
                <w:rFonts w:eastAsia="Calibri"/>
                <w:sz w:val="14"/>
                <w:szCs w:val="14"/>
                <w:lang w:eastAsia="en-US"/>
              </w:rPr>
              <w:t>ед</w:t>
            </w:r>
            <w:proofErr w:type="spellEnd"/>
            <w:proofErr w:type="gramEnd"/>
          </w:p>
          <w:p w:rsidR="003D5E6E" w:rsidRDefault="00500952" w:rsidP="00500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 xml:space="preserve">Фактически </w:t>
            </w:r>
            <w:r w:rsidR="00EB77C9">
              <w:rPr>
                <w:rFonts w:eastAsia="Calibri"/>
                <w:sz w:val="14"/>
                <w:szCs w:val="14"/>
                <w:lang w:eastAsia="en-US"/>
              </w:rPr>
              <w:t>67,07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  </w:t>
            </w:r>
            <w:proofErr w:type="spellStart"/>
            <w:proofErr w:type="gramStart"/>
            <w:r>
              <w:rPr>
                <w:rFonts w:eastAsia="Calibri"/>
                <w:sz w:val="14"/>
                <w:szCs w:val="14"/>
                <w:lang w:eastAsia="en-US"/>
              </w:rPr>
              <w:t>ед</w:t>
            </w:r>
            <w:proofErr w:type="spellEnd"/>
            <w:proofErr w:type="gramEnd"/>
          </w:p>
          <w:p w:rsidR="00500952" w:rsidRPr="00A91082" w:rsidRDefault="00EB77C9" w:rsidP="00CB3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88</w:t>
            </w:r>
            <w:r w:rsidR="00FE7A35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r w:rsidR="00500952">
              <w:rPr>
                <w:rFonts w:eastAsia="Calibri"/>
                <w:sz w:val="14"/>
                <w:szCs w:val="14"/>
                <w:lang w:eastAsia="en-US"/>
              </w:rPr>
              <w:t xml:space="preserve"> 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Квартальная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8126F6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Отношение среднесписочной численности сотрудников к утвержденному штатному </w:t>
            </w:r>
            <w:r w:rsidRPr="00A91082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расписанию (не менее 65 процентов)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5" w:rsidRDefault="00FE7A35" w:rsidP="00500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lastRenderedPageBreak/>
              <w:t xml:space="preserve">По штатному расписанию </w:t>
            </w:r>
          </w:p>
          <w:p w:rsidR="00500952" w:rsidRDefault="00FE7A35" w:rsidP="00500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76,25</w:t>
            </w:r>
            <w:r w:rsidR="00500952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proofErr w:type="gramStart"/>
            <w:r w:rsidR="00500952">
              <w:rPr>
                <w:rFonts w:eastAsia="Calibri"/>
                <w:sz w:val="14"/>
                <w:szCs w:val="14"/>
                <w:lang w:eastAsia="en-US"/>
              </w:rPr>
              <w:t>ед</w:t>
            </w:r>
            <w:proofErr w:type="spellEnd"/>
            <w:proofErr w:type="gramEnd"/>
          </w:p>
          <w:p w:rsidR="00500952" w:rsidRDefault="00F9078F" w:rsidP="00500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 xml:space="preserve">Фактически  </w:t>
            </w:r>
            <w:r w:rsidR="00EB77C9">
              <w:rPr>
                <w:rFonts w:eastAsia="Calibri"/>
                <w:sz w:val="14"/>
                <w:szCs w:val="14"/>
                <w:lang w:eastAsia="en-US"/>
              </w:rPr>
              <w:t>55,1</w:t>
            </w:r>
            <w:r w:rsidR="00500952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proofErr w:type="spellStart"/>
            <w:proofErr w:type="gramStart"/>
            <w:r w:rsidR="00500952">
              <w:rPr>
                <w:rFonts w:eastAsia="Calibri"/>
                <w:sz w:val="14"/>
                <w:szCs w:val="14"/>
                <w:lang w:eastAsia="en-US"/>
              </w:rPr>
              <w:t>ед</w:t>
            </w:r>
            <w:proofErr w:type="spellEnd"/>
            <w:proofErr w:type="gramEnd"/>
          </w:p>
          <w:p w:rsidR="003D5E6E" w:rsidRPr="00A91082" w:rsidRDefault="00EB77C9" w:rsidP="00F90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72,26</w:t>
            </w:r>
            <w:r w:rsidR="004F5958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r w:rsidR="00500952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</w:t>
            </w:r>
            <w:r w:rsidRPr="00A91082">
              <w:rPr>
                <w:rFonts w:eastAsia="Calibri"/>
                <w:sz w:val="24"/>
                <w:szCs w:val="24"/>
                <w:lang w:eastAsia="en-US"/>
              </w:rPr>
              <w:lastRenderedPageBreak/>
              <w:t>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lastRenderedPageBreak/>
              <w:t>Квартальная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8126F6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  <w:proofErr w:type="gramStart"/>
            <w:r w:rsidRPr="00A91082">
              <w:rPr>
                <w:rFonts w:eastAsia="Calibri"/>
                <w:sz w:val="24"/>
                <w:szCs w:val="24"/>
                <w:lang w:eastAsia="en-US"/>
              </w:rPr>
              <w:t>соблюдения сроков повышения квалификации специалистов</w:t>
            </w:r>
            <w:proofErr w:type="gramEnd"/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 и их аттестации на соответствие занимаемой должности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FE7A35" w:rsidP="00FE7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учреждения. Отчетная форма</w:t>
            </w:r>
          </w:p>
          <w:p w:rsidR="00985E5D" w:rsidRPr="00A91082" w:rsidRDefault="00CE47D7" w:rsidP="00EB77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(план-1</w:t>
            </w:r>
            <w:r w:rsidR="00EB77C9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85E5D">
              <w:rPr>
                <w:rFonts w:eastAsia="Calibri"/>
                <w:sz w:val="24"/>
                <w:szCs w:val="24"/>
                <w:lang w:eastAsia="en-US"/>
              </w:rPr>
              <w:t>, факт-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B77C9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85E5D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Годовая</w:t>
            </w:r>
          </w:p>
        </w:tc>
      </w:tr>
      <w:tr w:rsidR="003D5E6E" w:rsidRPr="00A91082" w:rsidTr="000453E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8126F6" w:rsidP="00045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Количество заключенных договоров с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организациями </w:t>
            </w:r>
            <w:r w:rsidRPr="00A91082">
              <w:rPr>
                <w:rFonts w:eastAsia="Calibri"/>
                <w:sz w:val="24"/>
                <w:szCs w:val="24"/>
                <w:lang w:eastAsia="en-US"/>
              </w:rPr>
              <w:t>начального и среднего профессионального образования о социальном партнерстве и организации производственной (учебной) практики на базе учреждения, а также договоров о целевом обучении специалистов с последующим трудоустройством в учреждении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830131" w:rsidP="00712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договор на прохождение производственной преддипломной практики по специальности повар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Доклад руководителя государственного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Годовая</w:t>
            </w:r>
          </w:p>
        </w:tc>
      </w:tr>
      <w:tr w:rsidR="003D5E6E" w:rsidRPr="00A91082" w:rsidTr="000453EB">
        <w:tc>
          <w:tcPr>
            <w:tcW w:w="9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 xml:space="preserve">Совокупная значимость всех критериев в баллах по </w:t>
            </w:r>
            <w:hyperlink w:anchor="Par577" w:history="1">
              <w:r w:rsidRPr="00A91082">
                <w:rPr>
                  <w:rFonts w:eastAsia="Calibri"/>
                  <w:sz w:val="24"/>
                  <w:szCs w:val="24"/>
                  <w:lang w:eastAsia="en-US"/>
                </w:rPr>
                <w:t>третьему разделу</w:t>
              </w:r>
            </w:hyperlink>
            <w:r w:rsidRPr="00A91082">
              <w:rPr>
                <w:rFonts w:eastAsia="Calibri"/>
                <w:sz w:val="24"/>
                <w:szCs w:val="24"/>
                <w:lang w:eastAsia="en-US"/>
              </w:rPr>
              <w:t>: 20 баллов</w:t>
            </w:r>
          </w:p>
        </w:tc>
      </w:tr>
      <w:tr w:rsidR="003D5E6E" w:rsidRPr="00A91082" w:rsidTr="000453EB">
        <w:tc>
          <w:tcPr>
            <w:tcW w:w="9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0453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Совокупность всех критериев по трем разделам (итого): 100 баллов</w:t>
            </w:r>
          </w:p>
        </w:tc>
      </w:tr>
    </w:tbl>
    <w:p w:rsidR="003D5E6E" w:rsidRPr="00A91082" w:rsidRDefault="003D5E6E" w:rsidP="003D5E6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3"/>
        <w:gridCol w:w="990"/>
      </w:tblGrid>
      <w:tr w:rsidR="003D5E6E" w:rsidRPr="00A91082" w:rsidTr="00E204C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E20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E20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Баллы</w:t>
            </w:r>
          </w:p>
        </w:tc>
      </w:tr>
      <w:tr w:rsidR="003D5E6E" w:rsidRPr="00A91082" w:rsidTr="00E204C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E20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E204C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5E6E" w:rsidRPr="00A91082" w:rsidTr="00E204C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E20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E204C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5E6E" w:rsidRPr="00A91082" w:rsidTr="00E204C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E20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E204C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5E6E" w:rsidRPr="00A91082" w:rsidTr="00E204C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E20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E204C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5E6E" w:rsidRPr="00A91082" w:rsidTr="00E204C3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E20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1082">
              <w:rPr>
                <w:rFonts w:eastAsia="Calibri"/>
                <w:sz w:val="24"/>
                <w:szCs w:val="24"/>
                <w:lang w:eastAsia="en-US"/>
              </w:rPr>
              <w:t>Итого за год (сумма всех баллов по 4-м кварталам)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E6E" w:rsidRPr="00A91082" w:rsidRDefault="003D5E6E" w:rsidP="00E204C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6443D" w:rsidRDefault="00D6443D"/>
    <w:p w:rsidR="00F45B34" w:rsidRDefault="00F45B34"/>
    <w:p w:rsidR="00F45B34" w:rsidRDefault="00F45B34"/>
    <w:p w:rsidR="00CB3DE4" w:rsidRDefault="00CB3DE4"/>
    <w:p w:rsidR="00CB3DE4" w:rsidRDefault="00CB3DE4">
      <w:r>
        <w:t xml:space="preserve">                </w:t>
      </w:r>
    </w:p>
    <w:p w:rsidR="00CB3DE4" w:rsidRDefault="00CB3DE4"/>
    <w:p w:rsidR="00CB3DE4" w:rsidRDefault="00CB3DE4"/>
    <w:p w:rsidR="00CB3DE4" w:rsidRDefault="00CB3DE4"/>
    <w:p w:rsidR="00F45B34" w:rsidRDefault="00CB3DE4">
      <w:r>
        <w:t xml:space="preserve">  </w:t>
      </w:r>
      <w:r w:rsidR="00DB343F">
        <w:t xml:space="preserve">Директор                                                                  </w:t>
      </w:r>
      <w:r>
        <w:t xml:space="preserve">                                </w:t>
      </w:r>
      <w:r w:rsidR="00DB343F">
        <w:t xml:space="preserve">    </w:t>
      </w:r>
      <w:proofErr w:type="spellStart"/>
      <w:r>
        <w:t>А.П.Баев</w:t>
      </w:r>
      <w:proofErr w:type="spellEnd"/>
    </w:p>
    <w:sectPr w:rsidR="00F4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A0"/>
    <w:rsid w:val="000D18CF"/>
    <w:rsid w:val="001B1480"/>
    <w:rsid w:val="001E0263"/>
    <w:rsid w:val="003218F2"/>
    <w:rsid w:val="003D5E6E"/>
    <w:rsid w:val="003F4639"/>
    <w:rsid w:val="004240AD"/>
    <w:rsid w:val="004240F7"/>
    <w:rsid w:val="004F5958"/>
    <w:rsid w:val="00500952"/>
    <w:rsid w:val="00544CDE"/>
    <w:rsid w:val="005C0872"/>
    <w:rsid w:val="005E0EF8"/>
    <w:rsid w:val="0061798D"/>
    <w:rsid w:val="00690CF8"/>
    <w:rsid w:val="006D63BC"/>
    <w:rsid w:val="006D6A5A"/>
    <w:rsid w:val="007025C0"/>
    <w:rsid w:val="00712B97"/>
    <w:rsid w:val="0074073E"/>
    <w:rsid w:val="007729D8"/>
    <w:rsid w:val="008126F6"/>
    <w:rsid w:val="00830131"/>
    <w:rsid w:val="0086244F"/>
    <w:rsid w:val="00897FB0"/>
    <w:rsid w:val="008C1233"/>
    <w:rsid w:val="00915C6F"/>
    <w:rsid w:val="00985E5D"/>
    <w:rsid w:val="009A4C04"/>
    <w:rsid w:val="009B178C"/>
    <w:rsid w:val="00A17861"/>
    <w:rsid w:val="00A70E1F"/>
    <w:rsid w:val="00A81FA0"/>
    <w:rsid w:val="00AA2F93"/>
    <w:rsid w:val="00AB3C5E"/>
    <w:rsid w:val="00AB7FA4"/>
    <w:rsid w:val="00AD1426"/>
    <w:rsid w:val="00AF0DCB"/>
    <w:rsid w:val="00BE561D"/>
    <w:rsid w:val="00C22197"/>
    <w:rsid w:val="00CB3DE4"/>
    <w:rsid w:val="00CE47D7"/>
    <w:rsid w:val="00D07170"/>
    <w:rsid w:val="00D6443D"/>
    <w:rsid w:val="00DA7CFA"/>
    <w:rsid w:val="00DB343F"/>
    <w:rsid w:val="00E204C3"/>
    <w:rsid w:val="00E6165F"/>
    <w:rsid w:val="00EB77C9"/>
    <w:rsid w:val="00F45B34"/>
    <w:rsid w:val="00F9078F"/>
    <w:rsid w:val="00FE3E6A"/>
    <w:rsid w:val="00F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cp:lastPrinted>2018-01-18T14:16:00Z</cp:lastPrinted>
  <dcterms:created xsi:type="dcterms:W3CDTF">2018-07-13T06:36:00Z</dcterms:created>
  <dcterms:modified xsi:type="dcterms:W3CDTF">2018-07-13T06:36:00Z</dcterms:modified>
</cp:coreProperties>
</file>